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E04411">
      <w:pPr>
        <w:rPr>
          <w:lang w:val="en-US"/>
        </w:rPr>
      </w:pPr>
      <w:r>
        <w:rPr>
          <w:lang w:val="en-US"/>
        </w:rPr>
        <w:t xml:space="preserve">New Straits Times, August </w:t>
      </w:r>
      <w:proofErr w:type="gramStart"/>
      <w:r>
        <w:rPr>
          <w:lang w:val="en-US"/>
        </w:rPr>
        <w:t>2007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MyStyle</w:t>
      </w:r>
      <w:proofErr w:type="spellEnd"/>
      <w:r>
        <w:rPr>
          <w:lang w:val="en-US"/>
        </w:rPr>
        <w:t xml:space="preserve"> – new marketing tool that’s making waves</w:t>
      </w:r>
    </w:p>
    <w:p w:rsidR="00E04411" w:rsidRDefault="00E04411">
      <w:pPr>
        <w:rPr>
          <w:lang w:val="en-US"/>
        </w:rPr>
      </w:pPr>
    </w:p>
    <w:p w:rsidR="00E04411" w:rsidRPr="00E04411" w:rsidRDefault="00E04411">
      <w:pPr>
        <w:rPr>
          <w:lang w:val="en-US"/>
        </w:rPr>
      </w:pPr>
      <w:r>
        <w:rPr>
          <w:noProof/>
        </w:rPr>
        <w:drawing>
          <wp:inline distT="0" distB="0" distL="0" distR="0">
            <wp:extent cx="4695423" cy="3333750"/>
            <wp:effectExtent l="19050" t="0" r="0" b="0"/>
            <wp:docPr id="1" name="Picture 1" descr="C:\Users\adm\Desktop\MS New-Straits-Times,-Branding-Marketing-Section,-25-August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MS New-Straits-Times,-Branding-Marketing-Section,-25-August-2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42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411" w:rsidRPr="00E04411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4411"/>
    <w:rsid w:val="000B25E4"/>
    <w:rsid w:val="00DB3403"/>
    <w:rsid w:val="00E04411"/>
    <w:rsid w:val="00E92F47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73</Characters>
  <Application>Microsoft Office Word</Application>
  <DocSecurity>0</DocSecurity>
  <Lines>1</Lines>
  <Paragraphs>1</Paragraphs>
  <ScaleCrop>false</ScaleCrop>
  <Company>Grizli777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2016-05-14T15:48:00Z</dcterms:created>
  <dcterms:modified xsi:type="dcterms:W3CDTF">2016-05-14T15:58:00Z</dcterms:modified>
</cp:coreProperties>
</file>